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9091B" w14:textId="77777777" w:rsidR="001D0DEA" w:rsidRPr="00D5785B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0CE56516" w14:textId="77777777" w:rsidR="001D0DEA" w:rsidRPr="00BB3757" w:rsidRDefault="001D0DEA" w:rsidP="001D0DEA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5763BB42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813AAA5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1586435A" w14:textId="16FD233B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8167FD">
        <w:rPr>
          <w:rFonts w:ascii="Times New Roman" w:eastAsia="Times New Roman" w:hAnsi="Times New Roman" w:cs="Arial"/>
          <w:sz w:val="24"/>
          <w:szCs w:val="20"/>
          <w:lang w:eastAsia="pl-PL"/>
        </w:rPr>
        <w:t>Oddział w Olsztynie</w:t>
      </w:r>
    </w:p>
    <w:p w14:paraId="5AD28B24" w14:textId="22B935D6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8167FD">
        <w:rPr>
          <w:rFonts w:ascii="Times New Roman" w:eastAsia="Times New Roman" w:hAnsi="Times New Roman" w:cs="Arial"/>
          <w:sz w:val="24"/>
          <w:szCs w:val="20"/>
          <w:lang w:eastAsia="pl-PL"/>
        </w:rPr>
        <w:t>Al. Warszawska 89, 10-083 Olsztyn</w:t>
      </w:r>
    </w:p>
    <w:p w14:paraId="5A30CDCD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CC841CC" w14:textId="77777777" w:rsidR="00926364" w:rsidRDefault="001D0DEA" w:rsidP="009263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na</w:t>
      </w:r>
      <w:r w:rsidR="00926364">
        <w:rPr>
          <w:rFonts w:ascii="Times New Roman" w:eastAsia="Times New Roman" w:hAnsi="Times New Roman" w:cs="Arial"/>
          <w:sz w:val="24"/>
          <w:szCs w:val="20"/>
          <w:lang w:eastAsia="pl-PL"/>
        </w:rPr>
        <w:t>: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</w:p>
    <w:p w14:paraId="5CFC3269" w14:textId="76EDD318" w:rsidR="00926364" w:rsidRPr="00BB3757" w:rsidRDefault="00926364" w:rsidP="009263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926364">
        <w:rPr>
          <w:rFonts w:ascii="Times New Roman" w:eastAsia="Times New Roman" w:hAnsi="Times New Roman" w:cs="Arial"/>
          <w:sz w:val="24"/>
          <w:szCs w:val="20"/>
          <w:lang w:eastAsia="pl-PL"/>
        </w:rPr>
        <w:t>W</w:t>
      </w:r>
      <w:r w:rsidRPr="00926364">
        <w:rPr>
          <w:rFonts w:ascii="Times New Roman" w:eastAsia="Times New Roman" w:hAnsi="Times New Roman" w:cs="Arial"/>
          <w:sz w:val="24"/>
          <w:szCs w:val="20"/>
          <w:lang w:eastAsia="pl-PL"/>
        </w:rPr>
        <w:t>ykonani</w:t>
      </w:r>
      <w:r w:rsidRPr="00926364">
        <w:rPr>
          <w:rFonts w:ascii="Times New Roman" w:eastAsia="Times New Roman" w:hAnsi="Times New Roman" w:cs="Arial"/>
          <w:sz w:val="24"/>
          <w:szCs w:val="20"/>
          <w:lang w:eastAsia="pl-PL"/>
        </w:rPr>
        <w:t>e</w:t>
      </w:r>
      <w:r w:rsidRPr="0092636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projekt budowlany i wykonawczy dla inwestycji pn.: „Budowa drogi dla pieszych w ciągu DK58 w m. Swaderki"</w:t>
      </w:r>
    </w:p>
    <w:p w14:paraId="169B42C9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5D5DC3CD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12D84CF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A4CE445" w14:textId="77777777" w:rsidR="001D0DEA" w:rsidRPr="00D5785B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72DE1AA2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4DB0A486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CA48345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1E4CB8B3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00565B36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0BF5D23B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708EC9F8" w14:textId="19B9B9D9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1"/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30E72193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DFFE416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4CDDF81B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A841506" w14:textId="77777777" w:rsidR="001D0DEA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69E31A19" w14:textId="051B7900" w:rsidR="001D0DEA" w:rsidRPr="001D0DEA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1D0DE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Oświadczam, że Wykonawca nie podlega wykluczeniu na podstawie art. 7 ust. 1 ustawy </w:t>
      </w:r>
      <w:r w:rsidRPr="001D0DEA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o szczególnych rozwiązaniach w zakresie przeciwdziałania wspieraniu agresji na Ukrainę oraz służących ochronie bezpieczeństwa narodowego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</w:p>
    <w:p w14:paraId="7CF97FCA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382772A1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C65503F" w14:textId="509987B1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3"/>
      </w:r>
    </w:p>
    <w:p w14:paraId="340C4E3C" w14:textId="2CF761DA" w:rsidR="00302472" w:rsidRPr="001D0DEA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302472" w:rsidRPr="001D0D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ABF74" w14:textId="77777777" w:rsidR="00C23221" w:rsidRDefault="00C23221" w:rsidP="001D0DEA">
      <w:pPr>
        <w:spacing w:after="0" w:line="240" w:lineRule="auto"/>
      </w:pPr>
      <w:r>
        <w:separator/>
      </w:r>
    </w:p>
  </w:endnote>
  <w:endnote w:type="continuationSeparator" w:id="0">
    <w:p w14:paraId="189B93C1" w14:textId="77777777" w:rsidR="00C23221" w:rsidRDefault="00C23221" w:rsidP="001D0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89CB3" w14:textId="77777777" w:rsidR="00C23221" w:rsidRDefault="00C23221" w:rsidP="001D0DEA">
      <w:pPr>
        <w:spacing w:after="0" w:line="240" w:lineRule="auto"/>
      </w:pPr>
      <w:r>
        <w:separator/>
      </w:r>
    </w:p>
  </w:footnote>
  <w:footnote w:type="continuationSeparator" w:id="0">
    <w:p w14:paraId="351B7F52" w14:textId="77777777" w:rsidR="00C23221" w:rsidRDefault="00C23221" w:rsidP="001D0DEA">
      <w:pPr>
        <w:spacing w:after="0" w:line="240" w:lineRule="auto"/>
      </w:pPr>
      <w:r>
        <w:continuationSeparator/>
      </w:r>
    </w:p>
  </w:footnote>
  <w:footnote w:id="1">
    <w:p w14:paraId="6AEE633E" w14:textId="3E86ED27" w:rsidR="001D0DEA" w:rsidRDefault="001D0DE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0DEA">
        <w:t>W przypadku zastosowania przez zamawiającego dodatkowych kryteriów niż cena należy formularz ofertowy uzupełnić o te kryteria.</w:t>
      </w:r>
    </w:p>
  </w:footnote>
  <w:footnote w:id="2">
    <w:p w14:paraId="09FDAD33" w14:textId="233B9EC5" w:rsidR="001D0DEA" w:rsidRDefault="001D0DE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0DEA">
        <w:t>Ustawa z dnia 13 kwietnia 2022 r. – o szczególnych rozwiązaniach w zakresie przeciwdziałania wspieraniu agresji na Ukrainę oraz służących ochronie bezpieczeństwa narodowego</w:t>
      </w:r>
    </w:p>
  </w:footnote>
  <w:footnote w:id="3">
    <w:p w14:paraId="3E3E4822" w14:textId="5B7C425D" w:rsidR="001D0DEA" w:rsidRDefault="001D0DE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0DEA">
        <w:t>Ofertę podpisuje osoba uprawniona.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4A7D2F"/>
    <w:multiLevelType w:val="hybridMultilevel"/>
    <w:tmpl w:val="1146F1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166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DEA"/>
    <w:rsid w:val="001D0DEA"/>
    <w:rsid w:val="00302472"/>
    <w:rsid w:val="004A4FD7"/>
    <w:rsid w:val="00810BD5"/>
    <w:rsid w:val="008167FD"/>
    <w:rsid w:val="00926364"/>
    <w:rsid w:val="00C2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C9F21"/>
  <w15:chartTrackingRefBased/>
  <w15:docId w15:val="{3507EE38-E02F-4579-A80E-9C5192A7A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DEA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0DE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0DE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0DEA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0D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zawarto_x015b_ci xmlns="b7eb9cf6-deb5-4544-88cb-2b54c462993d">domyślny tekst</opiszawarto_x015b_ci>
    <aaaa xmlns="b7eb9cf6-deb5-4544-88cb-2b54c462993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96E6206893864D9DE74A56633719E1" ma:contentTypeVersion="10" ma:contentTypeDescription="Utwórz nowy dokument." ma:contentTypeScope="" ma:versionID="a38305a5da3655f15cf43cde7ff7d99a">
  <xsd:schema xmlns:xsd="http://www.w3.org/2001/XMLSchema" xmlns:xs="http://www.w3.org/2001/XMLSchema" xmlns:p="http://schemas.microsoft.com/office/2006/metadata/properties" xmlns:ns2="b7eb9cf6-deb5-4544-88cb-2b54c462993d" targetNamespace="http://schemas.microsoft.com/office/2006/metadata/properties" ma:root="true" ma:fieldsID="c5ac48209456b79cecb1ff052edb7f39" ns2:_="">
    <xsd:import namespace="b7eb9cf6-deb5-4544-88cb-2b54c462993d"/>
    <xsd:element name="properties">
      <xsd:complexType>
        <xsd:sequence>
          <xsd:element name="documentManagement">
            <xsd:complexType>
              <xsd:all>
                <xsd:element ref="ns2:opiszawarto_x015b_ci" minOccurs="0"/>
                <xsd:element ref="ns2:aaa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eb9cf6-deb5-4544-88cb-2b54c462993d" elementFormDefault="qualified">
    <xsd:import namespace="http://schemas.microsoft.com/office/2006/documentManagement/types"/>
    <xsd:import namespace="http://schemas.microsoft.com/office/infopath/2007/PartnerControls"/>
    <xsd:element name="opiszawarto_x015b_ci" ma:index="8" nillable="true" ma:displayName="opis zawartości" ma:default="domyślny tekst" ma:format="Dropdown" ma:internalName="opiszawarto_x015b_ci">
      <xsd:simpleType>
        <xsd:restriction base="dms:Note">
          <xsd:maxLength value="255"/>
        </xsd:restriction>
      </xsd:simpleType>
    </xsd:element>
    <xsd:element name="aaaa" ma:index="9" nillable="true" ma:displayName="aaaa" ma:format="Dropdown" ma:internalName="aaaa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2B9989-B5A3-4BD9-ADA2-D7B93DDE739B}">
  <ds:schemaRefs>
    <ds:schemaRef ds:uri="http://schemas.microsoft.com/office/2006/metadata/properties"/>
    <ds:schemaRef ds:uri="http://schemas.microsoft.com/office/infopath/2007/PartnerControls"/>
    <ds:schemaRef ds:uri="b7eb9cf6-deb5-4544-88cb-2b54c462993d"/>
  </ds:schemaRefs>
</ds:datastoreItem>
</file>

<file path=customXml/itemProps2.xml><?xml version="1.0" encoding="utf-8"?>
<ds:datastoreItem xmlns:ds="http://schemas.openxmlformats.org/officeDocument/2006/customXml" ds:itemID="{8728E069-28D9-4628-98B8-B00E6957E5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FE940C-FB42-4EBA-B792-9B7A37277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eb9cf6-deb5-4544-88cb-2b54c4629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279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Milinkiewicz Dawid</cp:lastModifiedBy>
  <cp:revision>4</cp:revision>
  <dcterms:created xsi:type="dcterms:W3CDTF">2026-02-02T12:04:00Z</dcterms:created>
  <dcterms:modified xsi:type="dcterms:W3CDTF">2026-05-08T09:08:00Z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0x0101001096E6206893864D9DE74A56633719E1</vt:lpwstr>
  </property>
</Properties>
</file>